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58" w:rsidRDefault="00BC2B58" w:rsidP="00BC2B58">
      <w:pPr>
        <w:rPr>
          <w:rFonts w:asciiTheme="minorHAnsi" w:hAnsiTheme="minorHAnsi"/>
          <w:sz w:val="22"/>
          <w:szCs w:val="22"/>
        </w:rPr>
      </w:pPr>
      <w:r w:rsidRPr="00BC2B58">
        <w:rPr>
          <w:rFonts w:asciiTheme="minorHAnsi" w:hAnsiTheme="minorHAnsi"/>
          <w:sz w:val="22"/>
          <w:szCs w:val="22"/>
        </w:rPr>
        <w:t>Island</w:t>
      </w:r>
      <w:r>
        <w:rPr>
          <w:rFonts w:asciiTheme="minorHAnsi" w:hAnsiTheme="minorHAnsi"/>
          <w:sz w:val="22"/>
          <w:szCs w:val="22"/>
        </w:rPr>
        <w:t xml:space="preserve"> Métis Family &amp; Community Services Society provides a variety of support programs to Métis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children and families living in the greater Victoria area. Currently, IMFCSS is accepting employment applications for the following position.</w:t>
      </w:r>
    </w:p>
    <w:p w:rsidR="00BC2B58" w:rsidRPr="00BC2B58" w:rsidRDefault="00BC2B58" w:rsidP="00BC2B58">
      <w:pPr>
        <w:rPr>
          <w:rFonts w:asciiTheme="minorHAnsi" w:hAnsiTheme="minorHAnsi"/>
          <w:sz w:val="22"/>
          <w:szCs w:val="22"/>
        </w:rPr>
      </w:pPr>
    </w:p>
    <w:p w:rsidR="006A4D0F" w:rsidRDefault="00035C5C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Indigenous Youth Support </w:t>
      </w:r>
      <w:r w:rsidR="00A62C33">
        <w:rPr>
          <w:rFonts w:asciiTheme="minorHAnsi" w:hAnsiTheme="minorHAnsi"/>
          <w:b/>
          <w:sz w:val="22"/>
          <w:szCs w:val="22"/>
        </w:rPr>
        <w:t>Worker</w:t>
      </w:r>
    </w:p>
    <w:p w:rsidR="00035C5C" w:rsidRPr="00D31FB3" w:rsidRDefault="00035C5C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="00171FFB">
        <w:rPr>
          <w:rFonts w:asciiTheme="minorHAnsi" w:hAnsiTheme="minorHAnsi"/>
          <w:b/>
          <w:sz w:val="22"/>
          <w:szCs w:val="22"/>
        </w:rPr>
        <w:t>Part</w:t>
      </w:r>
      <w:r w:rsidR="00BB19B9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>Time</w:t>
      </w:r>
      <w:r w:rsidR="00BB19B9">
        <w:rPr>
          <w:rFonts w:asciiTheme="minorHAnsi" w:hAnsiTheme="minorHAnsi"/>
          <w:b/>
          <w:sz w:val="22"/>
          <w:szCs w:val="22"/>
        </w:rPr>
        <w:t xml:space="preserve"> P</w:t>
      </w:r>
      <w:r>
        <w:rPr>
          <w:rFonts w:asciiTheme="minorHAnsi" w:hAnsiTheme="minorHAnsi"/>
          <w:b/>
          <w:sz w:val="22"/>
          <w:szCs w:val="22"/>
        </w:rPr>
        <w:t>osition)</w:t>
      </w:r>
    </w:p>
    <w:p w:rsidR="000E5071" w:rsidRPr="00D31FB3" w:rsidRDefault="000E5071" w:rsidP="006A4D0F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4D0F" w:rsidRPr="000E5071" w:rsidRDefault="006A4D0F" w:rsidP="006A4D0F">
      <w:pPr>
        <w:rPr>
          <w:rFonts w:asciiTheme="minorHAnsi" w:hAnsiTheme="minorHAnsi"/>
          <w:b/>
          <w:sz w:val="22"/>
          <w:szCs w:val="22"/>
        </w:rPr>
      </w:pPr>
      <w:r w:rsidRPr="000E5071">
        <w:rPr>
          <w:rFonts w:asciiTheme="minorHAnsi" w:hAnsiTheme="minorHAnsi"/>
          <w:b/>
          <w:sz w:val="22"/>
          <w:szCs w:val="22"/>
        </w:rPr>
        <w:t>Minimum qualifications</w:t>
      </w:r>
      <w:r w:rsidR="000E5071" w:rsidRPr="000E5071">
        <w:rPr>
          <w:rFonts w:asciiTheme="minorHAnsi" w:hAnsiTheme="minorHAnsi"/>
          <w:b/>
          <w:sz w:val="22"/>
          <w:szCs w:val="22"/>
        </w:rPr>
        <w:t xml:space="preserve">, </w:t>
      </w:r>
      <w:r w:rsidR="00E30564" w:rsidRPr="00E30564">
        <w:rPr>
          <w:rFonts w:asciiTheme="minorHAnsi" w:hAnsiTheme="minorHAnsi"/>
          <w:b/>
          <w:sz w:val="22"/>
          <w:szCs w:val="22"/>
          <w:u w:val="single"/>
        </w:rPr>
        <w:t>ALL</w:t>
      </w:r>
      <w:r w:rsidR="000E5071" w:rsidRPr="000E5071">
        <w:rPr>
          <w:rFonts w:asciiTheme="minorHAnsi" w:hAnsiTheme="minorHAnsi"/>
          <w:b/>
          <w:sz w:val="22"/>
          <w:szCs w:val="22"/>
        </w:rPr>
        <w:t xml:space="preserve"> of which must be met in order to be considered for the position</w:t>
      </w:r>
      <w:r w:rsidRPr="000E5071">
        <w:rPr>
          <w:rFonts w:asciiTheme="minorHAnsi" w:hAnsiTheme="minorHAnsi"/>
          <w:b/>
          <w:sz w:val="22"/>
          <w:szCs w:val="22"/>
        </w:rPr>
        <w:t>:</w:t>
      </w:r>
    </w:p>
    <w:p w:rsidR="006A4D0F" w:rsidRPr="00D31FB3" w:rsidRDefault="00A62C33" w:rsidP="00423C6B">
      <w:pPr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B.S.W. or B.A. in Child and Youth Care or demonstrated equivalent experience.</w:t>
      </w:r>
    </w:p>
    <w:p w:rsidR="000E5071" w:rsidRDefault="000E5071" w:rsidP="00423C6B">
      <w:pPr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knowledge of the Child, Family &amp; Community Services Act (CFCSA) and all other legislation relevant to Child Protection work. Knowledge must be current, within the last two years.</w:t>
      </w:r>
    </w:p>
    <w:p w:rsidR="006A4D0F" w:rsidRPr="00D31FB3" w:rsidRDefault="006A4D0F" w:rsidP="00423C6B">
      <w:pPr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D31FB3">
        <w:rPr>
          <w:rFonts w:asciiTheme="minorHAnsi" w:hAnsiTheme="minorHAnsi"/>
          <w:sz w:val="22"/>
          <w:szCs w:val="22"/>
        </w:rPr>
        <w:t xml:space="preserve">Knowledge of </w:t>
      </w:r>
      <w:r w:rsidR="000E5071">
        <w:rPr>
          <w:rFonts w:asciiTheme="minorHAnsi" w:hAnsiTheme="minorHAnsi"/>
          <w:sz w:val="22"/>
          <w:szCs w:val="22"/>
        </w:rPr>
        <w:t xml:space="preserve">social work </w:t>
      </w:r>
      <w:r w:rsidR="00D31FB3" w:rsidRPr="00D31FB3">
        <w:rPr>
          <w:rFonts w:asciiTheme="minorHAnsi" w:hAnsiTheme="minorHAnsi"/>
          <w:sz w:val="22"/>
          <w:szCs w:val="22"/>
        </w:rPr>
        <w:t xml:space="preserve">policies, procedures, </w:t>
      </w:r>
      <w:r w:rsidRPr="00D31FB3">
        <w:rPr>
          <w:rFonts w:asciiTheme="minorHAnsi" w:hAnsiTheme="minorHAnsi"/>
          <w:sz w:val="22"/>
          <w:szCs w:val="22"/>
        </w:rPr>
        <w:t>ethics, principles</w:t>
      </w:r>
      <w:r w:rsidR="000E5071">
        <w:rPr>
          <w:rFonts w:asciiTheme="minorHAnsi" w:hAnsiTheme="minorHAnsi"/>
          <w:sz w:val="22"/>
          <w:szCs w:val="22"/>
        </w:rPr>
        <w:t xml:space="preserve"> and</w:t>
      </w:r>
      <w:r w:rsidRPr="00D31FB3">
        <w:rPr>
          <w:rFonts w:asciiTheme="minorHAnsi" w:hAnsiTheme="minorHAnsi"/>
          <w:sz w:val="22"/>
          <w:szCs w:val="22"/>
        </w:rPr>
        <w:t xml:space="preserve"> practice</w:t>
      </w:r>
      <w:r w:rsidR="000E5071">
        <w:rPr>
          <w:rFonts w:asciiTheme="minorHAnsi" w:hAnsiTheme="minorHAnsi"/>
          <w:sz w:val="22"/>
          <w:szCs w:val="22"/>
        </w:rPr>
        <w:t>.</w:t>
      </w:r>
    </w:p>
    <w:p w:rsidR="006A4D0F" w:rsidRPr="00D31FB3" w:rsidRDefault="006A4D0F" w:rsidP="00423C6B">
      <w:pPr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D31FB3">
        <w:rPr>
          <w:rFonts w:asciiTheme="minorHAnsi" w:hAnsiTheme="minorHAnsi"/>
          <w:sz w:val="22"/>
          <w:szCs w:val="22"/>
        </w:rPr>
        <w:t xml:space="preserve">Knowledge of </w:t>
      </w:r>
      <w:r w:rsidR="00BB19B9">
        <w:rPr>
          <w:rFonts w:asciiTheme="minorHAnsi" w:hAnsiTheme="minorHAnsi"/>
          <w:sz w:val="22"/>
          <w:szCs w:val="22"/>
        </w:rPr>
        <w:t xml:space="preserve">Indigenous </w:t>
      </w:r>
      <w:r w:rsidRPr="00D31FB3">
        <w:rPr>
          <w:rFonts w:asciiTheme="minorHAnsi" w:hAnsiTheme="minorHAnsi"/>
          <w:sz w:val="22"/>
          <w:szCs w:val="22"/>
        </w:rPr>
        <w:t xml:space="preserve">cultures and contemporary issues affecting </w:t>
      </w:r>
      <w:r w:rsidR="00BB19B9">
        <w:rPr>
          <w:rFonts w:asciiTheme="minorHAnsi" w:hAnsiTheme="minorHAnsi"/>
          <w:sz w:val="22"/>
          <w:szCs w:val="22"/>
        </w:rPr>
        <w:t xml:space="preserve">Indigenous </w:t>
      </w:r>
      <w:r w:rsidRPr="00D31FB3">
        <w:rPr>
          <w:rFonts w:asciiTheme="minorHAnsi" w:hAnsiTheme="minorHAnsi"/>
          <w:sz w:val="22"/>
          <w:szCs w:val="22"/>
        </w:rPr>
        <w:t>peoples, preferably Métis.</w:t>
      </w:r>
    </w:p>
    <w:p w:rsidR="006A4D0F" w:rsidRPr="00D31FB3" w:rsidRDefault="006A4D0F" w:rsidP="00423C6B">
      <w:pPr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D31FB3">
        <w:rPr>
          <w:rFonts w:asciiTheme="minorHAnsi" w:hAnsiTheme="minorHAnsi"/>
          <w:sz w:val="22"/>
          <w:szCs w:val="22"/>
        </w:rPr>
        <w:t>Valid driver’s license</w:t>
      </w:r>
      <w:r w:rsidR="00423C6B" w:rsidRPr="00D31FB3">
        <w:rPr>
          <w:rFonts w:asciiTheme="minorHAnsi" w:hAnsiTheme="minorHAnsi"/>
          <w:sz w:val="22"/>
          <w:szCs w:val="22"/>
        </w:rPr>
        <w:t xml:space="preserve"> and reliable transportation required.</w:t>
      </w:r>
    </w:p>
    <w:p w:rsidR="00423C6B" w:rsidRDefault="00423C6B" w:rsidP="00423C6B">
      <w:pPr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D31FB3">
        <w:rPr>
          <w:rFonts w:asciiTheme="minorHAnsi" w:hAnsiTheme="minorHAnsi"/>
          <w:sz w:val="22"/>
          <w:szCs w:val="22"/>
        </w:rPr>
        <w:t>Excellent organizational, record-keeping and management skills.</w:t>
      </w:r>
    </w:p>
    <w:p w:rsidR="000E5071" w:rsidRPr="00D31FB3" w:rsidRDefault="000E5071" w:rsidP="00423C6B">
      <w:pPr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Proficiency in the use of computer software, including ability to create statistical reports in Microsoft Word and Microsoft Excel.</w:t>
      </w:r>
    </w:p>
    <w:p w:rsidR="006A4D0F" w:rsidRPr="000E5071" w:rsidRDefault="006A4D0F" w:rsidP="006A4D0F">
      <w:pPr>
        <w:rPr>
          <w:rFonts w:asciiTheme="minorHAnsi" w:hAnsiTheme="minorHAnsi"/>
          <w:b/>
          <w:sz w:val="22"/>
          <w:szCs w:val="22"/>
        </w:rPr>
      </w:pPr>
      <w:r w:rsidRPr="000E5071">
        <w:rPr>
          <w:rFonts w:asciiTheme="minorHAnsi" w:hAnsiTheme="minorHAnsi"/>
          <w:b/>
          <w:sz w:val="22"/>
          <w:szCs w:val="22"/>
        </w:rPr>
        <w:t>Experience:</w:t>
      </w:r>
    </w:p>
    <w:p w:rsidR="006A4D0F" w:rsidRPr="00D31FB3" w:rsidRDefault="00A62C33" w:rsidP="00423C6B">
      <w:pPr>
        <w:numPr>
          <w:ilvl w:val="0"/>
          <w:numId w:val="3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to two</w:t>
      </w:r>
      <w:r w:rsidR="006A4D0F" w:rsidRPr="00D31FB3">
        <w:rPr>
          <w:rFonts w:asciiTheme="minorHAnsi" w:hAnsiTheme="minorHAnsi"/>
          <w:sz w:val="22"/>
          <w:szCs w:val="22"/>
        </w:rPr>
        <w:t xml:space="preserve"> years </w:t>
      </w:r>
      <w:r w:rsidR="00E30564">
        <w:rPr>
          <w:rFonts w:asciiTheme="minorHAnsi" w:hAnsiTheme="minorHAnsi"/>
          <w:sz w:val="22"/>
          <w:szCs w:val="22"/>
        </w:rPr>
        <w:t xml:space="preserve">recent, and </w:t>
      </w:r>
      <w:r w:rsidR="006A4D0F" w:rsidRPr="00D31FB3">
        <w:rPr>
          <w:rFonts w:asciiTheme="minorHAnsi" w:hAnsiTheme="minorHAnsi"/>
          <w:sz w:val="22"/>
          <w:szCs w:val="22"/>
        </w:rPr>
        <w:t>directly related</w:t>
      </w:r>
      <w:r w:rsidR="00D31FB3" w:rsidRPr="00D31FB3">
        <w:rPr>
          <w:rFonts w:asciiTheme="minorHAnsi" w:hAnsiTheme="minorHAnsi"/>
          <w:sz w:val="22"/>
          <w:szCs w:val="22"/>
        </w:rPr>
        <w:t xml:space="preserve">, </w:t>
      </w:r>
      <w:r w:rsidR="006A4D0F" w:rsidRPr="00D31FB3">
        <w:rPr>
          <w:rFonts w:asciiTheme="minorHAnsi" w:hAnsiTheme="minorHAnsi"/>
          <w:sz w:val="22"/>
          <w:szCs w:val="22"/>
        </w:rPr>
        <w:t>experience</w:t>
      </w:r>
      <w:r w:rsidR="00D31FB3" w:rsidRPr="00D31FB3">
        <w:rPr>
          <w:rFonts w:asciiTheme="minorHAnsi" w:hAnsiTheme="minorHAnsi"/>
          <w:sz w:val="22"/>
          <w:szCs w:val="22"/>
        </w:rPr>
        <w:t xml:space="preserve"> in family and child welfare,</w:t>
      </w:r>
      <w:r w:rsidR="006A4D0F" w:rsidRPr="00D31FB3">
        <w:rPr>
          <w:rFonts w:asciiTheme="minorHAnsi" w:hAnsiTheme="minorHAnsi"/>
          <w:sz w:val="22"/>
          <w:szCs w:val="22"/>
        </w:rPr>
        <w:t xml:space="preserve"> (depending upon degree), preferably in an indigenous organization</w:t>
      </w:r>
      <w:r w:rsidR="00423C6B" w:rsidRPr="00D31FB3">
        <w:rPr>
          <w:rFonts w:asciiTheme="minorHAnsi" w:hAnsiTheme="minorHAnsi"/>
          <w:sz w:val="22"/>
          <w:szCs w:val="22"/>
        </w:rPr>
        <w:t>;</w:t>
      </w:r>
    </w:p>
    <w:p w:rsidR="00A62C33" w:rsidRDefault="00A62C33" w:rsidP="00D31FB3">
      <w:pPr>
        <w:rPr>
          <w:rFonts w:asciiTheme="minorHAnsi" w:hAnsiTheme="minorHAnsi"/>
          <w:b/>
          <w:sz w:val="22"/>
          <w:szCs w:val="22"/>
        </w:rPr>
      </w:pPr>
    </w:p>
    <w:p w:rsidR="00423C6B" w:rsidRPr="000E5071" w:rsidRDefault="00423C6B" w:rsidP="00D31FB3">
      <w:pPr>
        <w:rPr>
          <w:rFonts w:asciiTheme="minorHAnsi" w:hAnsiTheme="minorHAnsi"/>
          <w:b/>
          <w:sz w:val="22"/>
          <w:szCs w:val="22"/>
        </w:rPr>
      </w:pPr>
      <w:r w:rsidRPr="000E5071">
        <w:rPr>
          <w:rFonts w:asciiTheme="minorHAnsi" w:hAnsiTheme="minorHAnsi"/>
          <w:b/>
          <w:sz w:val="22"/>
          <w:szCs w:val="22"/>
        </w:rPr>
        <w:t>Location:</w:t>
      </w:r>
    </w:p>
    <w:p w:rsidR="00423C6B" w:rsidRPr="00D31FB3" w:rsidRDefault="00423C6B" w:rsidP="00423C6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31FB3">
        <w:rPr>
          <w:rFonts w:asciiTheme="minorHAnsi" w:hAnsiTheme="minorHAnsi"/>
          <w:sz w:val="22"/>
          <w:szCs w:val="22"/>
        </w:rPr>
        <w:t xml:space="preserve">At the office of </w:t>
      </w:r>
      <w:r w:rsidR="00C113A9">
        <w:rPr>
          <w:rFonts w:asciiTheme="minorHAnsi" w:hAnsiTheme="minorHAnsi"/>
          <w:sz w:val="22"/>
          <w:szCs w:val="22"/>
        </w:rPr>
        <w:t>I</w:t>
      </w:r>
      <w:r w:rsidR="00BC2B58">
        <w:rPr>
          <w:rFonts w:asciiTheme="minorHAnsi" w:hAnsiTheme="minorHAnsi"/>
          <w:sz w:val="22"/>
          <w:szCs w:val="22"/>
        </w:rPr>
        <w:t xml:space="preserve">sland </w:t>
      </w:r>
      <w:r w:rsidR="00C113A9">
        <w:rPr>
          <w:rFonts w:asciiTheme="minorHAnsi" w:hAnsiTheme="minorHAnsi"/>
          <w:sz w:val="22"/>
          <w:szCs w:val="22"/>
        </w:rPr>
        <w:t>M</w:t>
      </w:r>
      <w:r w:rsidR="00BC2B58">
        <w:rPr>
          <w:rFonts w:asciiTheme="minorHAnsi" w:hAnsiTheme="minorHAnsi"/>
          <w:sz w:val="22"/>
          <w:szCs w:val="22"/>
        </w:rPr>
        <w:t>étis Family &amp; Community Services Society,</w:t>
      </w:r>
      <w:r w:rsidRPr="00D31FB3">
        <w:rPr>
          <w:rFonts w:asciiTheme="minorHAnsi" w:hAnsiTheme="minorHAnsi"/>
          <w:sz w:val="22"/>
          <w:szCs w:val="22"/>
        </w:rPr>
        <w:t xml:space="preserve"> located at 345 Wale Road, Victoria.</w:t>
      </w:r>
    </w:p>
    <w:p w:rsidR="00423C6B" w:rsidRDefault="00423C6B" w:rsidP="00423C6B">
      <w:pPr>
        <w:rPr>
          <w:rFonts w:asciiTheme="minorHAnsi" w:hAnsiTheme="minorHAnsi"/>
          <w:sz w:val="22"/>
          <w:szCs w:val="22"/>
        </w:rPr>
      </w:pPr>
    </w:p>
    <w:p w:rsidR="00AF08C4" w:rsidRDefault="00AF08C4" w:rsidP="00423C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complete Job Description can be provided upon request.</w:t>
      </w:r>
    </w:p>
    <w:p w:rsidR="00AF08C4" w:rsidRPr="00D31FB3" w:rsidRDefault="00AF08C4" w:rsidP="00423C6B">
      <w:pPr>
        <w:rPr>
          <w:rFonts w:asciiTheme="minorHAnsi" w:hAnsiTheme="minorHAnsi"/>
          <w:sz w:val="22"/>
          <w:szCs w:val="22"/>
        </w:rPr>
      </w:pPr>
    </w:p>
    <w:p w:rsidR="00423C6B" w:rsidRPr="00D31FB3" w:rsidRDefault="00A62C33" w:rsidP="00423C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position requires union membership</w:t>
      </w:r>
      <w:r w:rsidR="00BC2B58">
        <w:rPr>
          <w:rFonts w:asciiTheme="minorHAnsi" w:hAnsiTheme="minorHAnsi"/>
          <w:sz w:val="22"/>
          <w:szCs w:val="22"/>
        </w:rPr>
        <w:t>. Hourly rate is $</w:t>
      </w:r>
      <w:r w:rsidR="00BB19B9">
        <w:rPr>
          <w:rFonts w:asciiTheme="minorHAnsi" w:hAnsiTheme="minorHAnsi"/>
          <w:sz w:val="22"/>
          <w:szCs w:val="22"/>
        </w:rPr>
        <w:t>24.48</w:t>
      </w:r>
      <w:r w:rsidR="00EC4145">
        <w:rPr>
          <w:rFonts w:asciiTheme="minorHAnsi" w:hAnsiTheme="minorHAnsi"/>
          <w:sz w:val="22"/>
          <w:szCs w:val="22"/>
        </w:rPr>
        <w:t xml:space="preserve"> </w:t>
      </w:r>
      <w:r w:rsidR="00BC2B58">
        <w:rPr>
          <w:rFonts w:asciiTheme="minorHAnsi" w:hAnsiTheme="minorHAnsi"/>
          <w:sz w:val="22"/>
          <w:szCs w:val="22"/>
        </w:rPr>
        <w:t xml:space="preserve">based on the JJEP Grid 12 - Step 1. </w:t>
      </w:r>
      <w:r w:rsidR="00423C6B" w:rsidRPr="00D31FB3">
        <w:rPr>
          <w:rFonts w:asciiTheme="minorHAnsi" w:hAnsiTheme="minorHAnsi"/>
          <w:sz w:val="22"/>
          <w:szCs w:val="22"/>
        </w:rPr>
        <w:t xml:space="preserve">Normal schedule of work is </w:t>
      </w:r>
      <w:r w:rsidR="00171FFB">
        <w:rPr>
          <w:rFonts w:asciiTheme="minorHAnsi" w:hAnsiTheme="minorHAnsi"/>
          <w:sz w:val="22"/>
          <w:szCs w:val="22"/>
        </w:rPr>
        <w:t>18</w:t>
      </w:r>
      <w:r w:rsidR="00423C6B" w:rsidRPr="00D31FB3">
        <w:rPr>
          <w:rFonts w:asciiTheme="minorHAnsi" w:hAnsiTheme="minorHAnsi"/>
          <w:sz w:val="22"/>
          <w:szCs w:val="22"/>
        </w:rPr>
        <w:t xml:space="preserve"> hours per week, performed Monday </w:t>
      </w:r>
      <w:r w:rsidR="00AF08C4">
        <w:rPr>
          <w:rFonts w:asciiTheme="minorHAnsi" w:hAnsiTheme="minorHAnsi"/>
          <w:sz w:val="22"/>
          <w:szCs w:val="22"/>
        </w:rPr>
        <w:t xml:space="preserve">to Friday </w:t>
      </w:r>
      <w:r w:rsidR="00423C6B" w:rsidRPr="00D31FB3">
        <w:rPr>
          <w:rFonts w:asciiTheme="minorHAnsi" w:hAnsiTheme="minorHAnsi"/>
          <w:sz w:val="22"/>
          <w:szCs w:val="22"/>
        </w:rPr>
        <w:t xml:space="preserve">between </w:t>
      </w:r>
      <w:r w:rsidR="00BB76BA">
        <w:rPr>
          <w:rFonts w:asciiTheme="minorHAnsi" w:hAnsiTheme="minorHAnsi"/>
          <w:sz w:val="22"/>
          <w:szCs w:val="22"/>
        </w:rPr>
        <w:t>the hours of 8:30 AM to 4:30 PM, with the schedule to be set in collaboration with the Team Leader and Executive Director</w:t>
      </w:r>
      <w:r w:rsidR="00BC2B58">
        <w:rPr>
          <w:rFonts w:asciiTheme="minorHAnsi" w:hAnsiTheme="minorHAnsi"/>
          <w:sz w:val="22"/>
          <w:szCs w:val="22"/>
        </w:rPr>
        <w:t xml:space="preserve"> and based on program need</w:t>
      </w:r>
      <w:r w:rsidR="00BB76BA">
        <w:rPr>
          <w:rFonts w:asciiTheme="minorHAnsi" w:hAnsiTheme="minorHAnsi"/>
          <w:sz w:val="22"/>
          <w:szCs w:val="22"/>
        </w:rPr>
        <w:t>.</w:t>
      </w:r>
      <w:r w:rsidR="00171FF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71FFB">
        <w:rPr>
          <w:rFonts w:asciiTheme="minorHAnsi" w:hAnsiTheme="minorHAnsi"/>
          <w:sz w:val="22"/>
          <w:szCs w:val="22"/>
        </w:rPr>
        <w:t>Additional hours up to 35 per week available</w:t>
      </w:r>
      <w:r w:rsidR="00CC3736">
        <w:rPr>
          <w:rFonts w:asciiTheme="minorHAnsi" w:hAnsiTheme="minorHAnsi"/>
          <w:sz w:val="22"/>
          <w:szCs w:val="22"/>
        </w:rPr>
        <w:t xml:space="preserve"> through March 2022.</w:t>
      </w:r>
      <w:proofErr w:type="gramEnd"/>
    </w:p>
    <w:p w:rsidR="00423C6B" w:rsidRPr="00D31FB3" w:rsidRDefault="00423C6B" w:rsidP="00423C6B">
      <w:pPr>
        <w:rPr>
          <w:rFonts w:asciiTheme="minorHAnsi" w:hAnsiTheme="minorHAnsi"/>
          <w:sz w:val="22"/>
          <w:szCs w:val="22"/>
        </w:rPr>
      </w:pPr>
    </w:p>
    <w:p w:rsidR="00D31FB3" w:rsidRPr="00D31FB3" w:rsidRDefault="00D31FB3" w:rsidP="00423C6B">
      <w:pPr>
        <w:rPr>
          <w:rFonts w:asciiTheme="minorHAnsi" w:hAnsiTheme="minorHAnsi"/>
          <w:i/>
          <w:sz w:val="22"/>
          <w:szCs w:val="22"/>
        </w:rPr>
      </w:pPr>
      <w:r w:rsidRPr="00D31FB3">
        <w:rPr>
          <w:rFonts w:asciiTheme="minorHAnsi" w:hAnsiTheme="minorHAnsi"/>
          <w:sz w:val="22"/>
          <w:szCs w:val="22"/>
        </w:rPr>
        <w:t xml:space="preserve">In accordance with </w:t>
      </w:r>
      <w:r w:rsidRPr="00D31FB3">
        <w:rPr>
          <w:rFonts w:asciiTheme="minorHAnsi" w:hAnsiTheme="minorHAnsi"/>
          <w:i/>
          <w:sz w:val="22"/>
          <w:szCs w:val="22"/>
        </w:rPr>
        <w:t xml:space="preserve">Section 41 </w:t>
      </w:r>
      <w:r w:rsidRPr="00D31FB3">
        <w:rPr>
          <w:rFonts w:asciiTheme="minorHAnsi" w:hAnsiTheme="minorHAnsi"/>
          <w:sz w:val="22"/>
          <w:szCs w:val="22"/>
        </w:rPr>
        <w:t xml:space="preserve">of the </w:t>
      </w:r>
      <w:r w:rsidRPr="00D31FB3">
        <w:rPr>
          <w:rFonts w:asciiTheme="minorHAnsi" w:hAnsiTheme="minorHAnsi"/>
          <w:i/>
          <w:sz w:val="22"/>
          <w:szCs w:val="22"/>
        </w:rPr>
        <w:t xml:space="preserve">Human Rights Act, </w:t>
      </w:r>
      <w:r w:rsidRPr="00D31FB3">
        <w:rPr>
          <w:rFonts w:asciiTheme="minorHAnsi" w:hAnsiTheme="minorHAnsi"/>
          <w:sz w:val="22"/>
          <w:szCs w:val="22"/>
        </w:rPr>
        <w:t xml:space="preserve">preference may be given to persons of Métis ancestry. </w:t>
      </w:r>
      <w:r w:rsidRPr="00D31FB3">
        <w:rPr>
          <w:rFonts w:asciiTheme="minorHAnsi" w:hAnsiTheme="minorHAnsi"/>
          <w:i/>
          <w:sz w:val="22"/>
          <w:szCs w:val="22"/>
        </w:rPr>
        <w:t>This position is open to male and female</w:t>
      </w:r>
      <w:r w:rsidR="00EC4145">
        <w:rPr>
          <w:rFonts w:asciiTheme="minorHAnsi" w:hAnsiTheme="minorHAnsi"/>
          <w:i/>
          <w:sz w:val="22"/>
          <w:szCs w:val="22"/>
        </w:rPr>
        <w:t xml:space="preserve"> and gender diverse</w:t>
      </w:r>
      <w:r w:rsidRPr="00D31FB3">
        <w:rPr>
          <w:rFonts w:asciiTheme="minorHAnsi" w:hAnsiTheme="minorHAnsi"/>
          <w:i/>
          <w:sz w:val="22"/>
          <w:szCs w:val="22"/>
        </w:rPr>
        <w:t xml:space="preserve"> applicants.</w:t>
      </w:r>
    </w:p>
    <w:p w:rsidR="00D31FB3" w:rsidRPr="00D31FB3" w:rsidRDefault="00D31FB3" w:rsidP="00423C6B">
      <w:pPr>
        <w:rPr>
          <w:rFonts w:asciiTheme="minorHAnsi" w:hAnsiTheme="minorHAnsi"/>
          <w:sz w:val="22"/>
          <w:szCs w:val="22"/>
        </w:rPr>
      </w:pPr>
    </w:p>
    <w:p w:rsidR="00D31FB3" w:rsidRDefault="00D31FB3" w:rsidP="00423C6B">
      <w:pPr>
        <w:rPr>
          <w:rFonts w:asciiTheme="minorHAnsi" w:hAnsiTheme="minorHAnsi"/>
          <w:sz w:val="22"/>
          <w:szCs w:val="22"/>
        </w:rPr>
      </w:pPr>
      <w:r w:rsidRPr="00D31FB3">
        <w:rPr>
          <w:rFonts w:asciiTheme="minorHAnsi" w:hAnsiTheme="minorHAnsi"/>
          <w:sz w:val="22"/>
          <w:szCs w:val="22"/>
        </w:rPr>
        <w:t xml:space="preserve">Interested persons are invited to submit a cover letter and resume, clearly outlining how they meet </w:t>
      </w:r>
      <w:r w:rsidR="00E30564" w:rsidRPr="00E30564">
        <w:rPr>
          <w:rFonts w:asciiTheme="minorHAnsi" w:hAnsiTheme="minorHAnsi"/>
          <w:b/>
          <w:sz w:val="22"/>
          <w:szCs w:val="22"/>
          <w:u w:val="single"/>
        </w:rPr>
        <w:t>all</w:t>
      </w:r>
      <w:r w:rsidR="00E30564">
        <w:rPr>
          <w:rFonts w:asciiTheme="minorHAnsi" w:hAnsiTheme="minorHAnsi"/>
          <w:sz w:val="22"/>
          <w:szCs w:val="22"/>
        </w:rPr>
        <w:t xml:space="preserve"> of the above </w:t>
      </w:r>
      <w:r w:rsidRPr="00D31FB3">
        <w:rPr>
          <w:rFonts w:asciiTheme="minorHAnsi" w:hAnsiTheme="minorHAnsi"/>
          <w:sz w:val="22"/>
          <w:szCs w:val="22"/>
        </w:rPr>
        <w:t>qualifications for this position to:</w:t>
      </w:r>
    </w:p>
    <w:p w:rsidR="007E42A8" w:rsidRDefault="007E42A8" w:rsidP="00423C6B">
      <w:pPr>
        <w:rPr>
          <w:rFonts w:asciiTheme="minorHAnsi" w:hAnsiTheme="minorHAnsi"/>
          <w:sz w:val="22"/>
          <w:szCs w:val="22"/>
        </w:rPr>
      </w:pPr>
    </w:p>
    <w:p w:rsidR="00D31FB3" w:rsidRDefault="00D31FB3" w:rsidP="00D31FB3">
      <w:pPr>
        <w:jc w:val="center"/>
        <w:rPr>
          <w:rFonts w:asciiTheme="minorHAnsi" w:hAnsiTheme="minorHAnsi"/>
          <w:b/>
          <w:sz w:val="22"/>
          <w:szCs w:val="22"/>
        </w:rPr>
      </w:pPr>
      <w:r w:rsidRPr="00D31FB3">
        <w:rPr>
          <w:rFonts w:asciiTheme="minorHAnsi" w:hAnsiTheme="minorHAnsi"/>
          <w:b/>
          <w:sz w:val="22"/>
          <w:szCs w:val="22"/>
        </w:rPr>
        <w:t xml:space="preserve">Kelly </w:t>
      </w:r>
      <w:r w:rsidR="006040EE">
        <w:rPr>
          <w:rFonts w:asciiTheme="minorHAnsi" w:hAnsiTheme="minorHAnsi"/>
          <w:b/>
          <w:sz w:val="22"/>
          <w:szCs w:val="22"/>
        </w:rPr>
        <w:t>Lord</w:t>
      </w:r>
    </w:p>
    <w:p w:rsidR="00C113A9" w:rsidRPr="00D31FB3" w:rsidRDefault="00C113A9" w:rsidP="00C113A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Island Métis Family &amp; Community Services Society</w:t>
      </w:r>
    </w:p>
    <w:p w:rsidR="00D31FB3" w:rsidRPr="00D31FB3" w:rsidRDefault="00D31FB3" w:rsidP="00D31FB3">
      <w:pPr>
        <w:jc w:val="center"/>
        <w:rPr>
          <w:rFonts w:asciiTheme="minorHAnsi" w:hAnsiTheme="minorHAnsi"/>
          <w:b/>
          <w:sz w:val="22"/>
          <w:szCs w:val="22"/>
        </w:rPr>
      </w:pPr>
      <w:r w:rsidRPr="00D31FB3">
        <w:rPr>
          <w:rFonts w:asciiTheme="minorHAnsi" w:hAnsiTheme="minorHAnsi"/>
          <w:b/>
          <w:sz w:val="22"/>
          <w:szCs w:val="22"/>
        </w:rPr>
        <w:t>345 Wale Road, Victoria, BC V9B 6X2</w:t>
      </w:r>
    </w:p>
    <w:p w:rsidR="00D31FB3" w:rsidRDefault="00D31FB3" w:rsidP="00D31FB3">
      <w:pPr>
        <w:jc w:val="center"/>
        <w:rPr>
          <w:rStyle w:val="Hyperlink"/>
          <w:rFonts w:asciiTheme="minorHAnsi" w:hAnsiTheme="minorHAnsi"/>
          <w:b/>
          <w:sz w:val="22"/>
          <w:szCs w:val="22"/>
        </w:rPr>
      </w:pPr>
      <w:r w:rsidRPr="00D31FB3">
        <w:rPr>
          <w:rFonts w:asciiTheme="minorHAnsi" w:hAnsiTheme="minorHAnsi"/>
          <w:b/>
          <w:sz w:val="22"/>
          <w:szCs w:val="22"/>
        </w:rPr>
        <w:t xml:space="preserve">Email: </w:t>
      </w:r>
      <w:hyperlink r:id="rId9" w:history="1">
        <w:r w:rsidRPr="00D31FB3">
          <w:rPr>
            <w:rStyle w:val="Hyperlink"/>
            <w:rFonts w:asciiTheme="minorHAnsi" w:hAnsiTheme="minorHAnsi"/>
            <w:b/>
            <w:sz w:val="22"/>
            <w:szCs w:val="22"/>
          </w:rPr>
          <w:t>kelly@metis.ca</w:t>
        </w:r>
      </w:hyperlink>
    </w:p>
    <w:p w:rsidR="007E42A8" w:rsidRPr="00D31FB3" w:rsidRDefault="007E42A8" w:rsidP="00D31FB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1FB3" w:rsidRPr="007E42A8" w:rsidRDefault="007E42A8" w:rsidP="007E42A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E42A8">
        <w:rPr>
          <w:rFonts w:asciiTheme="minorHAnsi" w:hAnsiTheme="minorHAnsi"/>
          <w:sz w:val="22"/>
          <w:szCs w:val="22"/>
          <w:u w:val="single"/>
        </w:rPr>
        <w:t>This posting is open until filled.</w:t>
      </w:r>
    </w:p>
    <w:sectPr w:rsidR="00D31FB3" w:rsidRPr="007E42A8" w:rsidSect="00C113A9">
      <w:headerReference w:type="default" r:id="rId10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0F" w:rsidRDefault="006A4D0F">
      <w:r>
        <w:separator/>
      </w:r>
    </w:p>
  </w:endnote>
  <w:endnote w:type="continuationSeparator" w:id="0">
    <w:p w:rsidR="006A4D0F" w:rsidRDefault="006A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0F" w:rsidRDefault="006A4D0F">
      <w:r>
        <w:separator/>
      </w:r>
    </w:p>
  </w:footnote>
  <w:footnote w:type="continuationSeparator" w:id="0">
    <w:p w:rsidR="006A4D0F" w:rsidRDefault="006A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66"/>
    </w:tblGrid>
    <w:tr w:rsidR="007E42A8" w:rsidTr="007E42A8">
      <w:tc>
        <w:tcPr>
          <w:tcW w:w="3510" w:type="dxa"/>
        </w:tcPr>
        <w:p w:rsidR="007E42A8" w:rsidRDefault="007E42A8" w:rsidP="009354F3">
          <w:pPr>
            <w:pStyle w:val="Header"/>
            <w:tabs>
              <w:tab w:val="clear" w:pos="4320"/>
              <w:tab w:val="clear" w:pos="8640"/>
              <w:tab w:val="left" w:pos="3690"/>
            </w:tabs>
          </w:pPr>
          <w:r>
            <w:rPr>
              <w:noProof/>
            </w:rPr>
            <w:drawing>
              <wp:inline distT="0" distB="0" distL="0" distR="0" wp14:anchorId="615A7CA1" wp14:editId="676C1A68">
                <wp:extent cx="1981200" cy="704850"/>
                <wp:effectExtent l="0" t="0" r="0" b="0"/>
                <wp:docPr id="1" name="Picture 1" descr="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:rsidR="007E42A8" w:rsidRPr="007E42A8" w:rsidRDefault="007E42A8" w:rsidP="007E42A8">
          <w:pPr>
            <w:pStyle w:val="Header"/>
            <w:tabs>
              <w:tab w:val="clear" w:pos="4320"/>
              <w:tab w:val="clear" w:pos="8640"/>
              <w:tab w:val="left" w:pos="3690"/>
            </w:tabs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7E42A8">
            <w:rPr>
              <w:rFonts w:asciiTheme="minorHAnsi" w:hAnsiTheme="minorHAnsi" w:cstheme="minorHAnsi"/>
              <w:b/>
              <w:sz w:val="28"/>
            </w:rPr>
            <w:t>EMPLOYMENT OPPORTUNITY</w:t>
          </w:r>
        </w:p>
      </w:tc>
    </w:tr>
  </w:tbl>
  <w:p w:rsidR="00CE12DF" w:rsidRPr="009354F3" w:rsidRDefault="00CE12DF" w:rsidP="009354F3">
    <w:pPr>
      <w:pStyle w:val="Header"/>
      <w:tabs>
        <w:tab w:val="clear" w:pos="4320"/>
        <w:tab w:val="clear" w:pos="8640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1B9"/>
    <w:multiLevelType w:val="hybridMultilevel"/>
    <w:tmpl w:val="CBC84E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790D0A"/>
    <w:multiLevelType w:val="hybridMultilevel"/>
    <w:tmpl w:val="410CC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1775AA"/>
    <w:multiLevelType w:val="hybridMultilevel"/>
    <w:tmpl w:val="64267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B2C05"/>
    <w:multiLevelType w:val="hybridMultilevel"/>
    <w:tmpl w:val="6EA29B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D"/>
    <w:rsid w:val="00035C5C"/>
    <w:rsid w:val="0006408D"/>
    <w:rsid w:val="000812AF"/>
    <w:rsid w:val="000C3E53"/>
    <w:rsid w:val="000E5071"/>
    <w:rsid w:val="001208B0"/>
    <w:rsid w:val="001548CA"/>
    <w:rsid w:val="00157DA8"/>
    <w:rsid w:val="00171FFB"/>
    <w:rsid w:val="001A16E0"/>
    <w:rsid w:val="001F7881"/>
    <w:rsid w:val="002018D8"/>
    <w:rsid w:val="00244477"/>
    <w:rsid w:val="002638FA"/>
    <w:rsid w:val="002866DB"/>
    <w:rsid w:val="00290788"/>
    <w:rsid w:val="00297D60"/>
    <w:rsid w:val="002D0164"/>
    <w:rsid w:val="002F1C16"/>
    <w:rsid w:val="0033561C"/>
    <w:rsid w:val="00423C6B"/>
    <w:rsid w:val="00427D0D"/>
    <w:rsid w:val="004526C6"/>
    <w:rsid w:val="00496AD6"/>
    <w:rsid w:val="004A3ED5"/>
    <w:rsid w:val="004E4DD3"/>
    <w:rsid w:val="00530A40"/>
    <w:rsid w:val="005A4D9D"/>
    <w:rsid w:val="005F7090"/>
    <w:rsid w:val="006040EE"/>
    <w:rsid w:val="00642404"/>
    <w:rsid w:val="00645428"/>
    <w:rsid w:val="006A4D0F"/>
    <w:rsid w:val="006B3D44"/>
    <w:rsid w:val="0074308C"/>
    <w:rsid w:val="00752D3C"/>
    <w:rsid w:val="00756BAA"/>
    <w:rsid w:val="00761BFF"/>
    <w:rsid w:val="0079061B"/>
    <w:rsid w:val="007950C1"/>
    <w:rsid w:val="007A57F9"/>
    <w:rsid w:val="007A6A6A"/>
    <w:rsid w:val="007E42A8"/>
    <w:rsid w:val="00810BC4"/>
    <w:rsid w:val="008118FA"/>
    <w:rsid w:val="00827229"/>
    <w:rsid w:val="00835C52"/>
    <w:rsid w:val="00911D3C"/>
    <w:rsid w:val="009354F3"/>
    <w:rsid w:val="009459ED"/>
    <w:rsid w:val="00985EF9"/>
    <w:rsid w:val="009C13FF"/>
    <w:rsid w:val="009F3EAB"/>
    <w:rsid w:val="00A62C33"/>
    <w:rsid w:val="00AF08C4"/>
    <w:rsid w:val="00B83164"/>
    <w:rsid w:val="00B910C3"/>
    <w:rsid w:val="00BB19B9"/>
    <w:rsid w:val="00BB76BA"/>
    <w:rsid w:val="00BC2B58"/>
    <w:rsid w:val="00BD5C14"/>
    <w:rsid w:val="00C05C64"/>
    <w:rsid w:val="00C113A9"/>
    <w:rsid w:val="00C62D2F"/>
    <w:rsid w:val="00C7421C"/>
    <w:rsid w:val="00C76B04"/>
    <w:rsid w:val="00CA3D27"/>
    <w:rsid w:val="00CC3736"/>
    <w:rsid w:val="00CE12DF"/>
    <w:rsid w:val="00D31FB3"/>
    <w:rsid w:val="00D5348D"/>
    <w:rsid w:val="00D66312"/>
    <w:rsid w:val="00DC2388"/>
    <w:rsid w:val="00DD3CDC"/>
    <w:rsid w:val="00DE0954"/>
    <w:rsid w:val="00E30564"/>
    <w:rsid w:val="00E80DFE"/>
    <w:rsid w:val="00E928E3"/>
    <w:rsid w:val="00EC4145"/>
    <w:rsid w:val="00F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229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229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lly@meti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B64D-F270-46BE-8A59-307B0479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Metis Family and Communitry Services</Company>
  <LinksUpToDate>false</LinksUpToDate>
  <CharactersWithSpaces>2353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mailto:RECEPTION@METIS.CA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http://www.metis.ca/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Dickson</dc:creator>
  <cp:lastModifiedBy>Kelly</cp:lastModifiedBy>
  <cp:revision>4</cp:revision>
  <cp:lastPrinted>2018-07-13T20:46:00Z</cp:lastPrinted>
  <dcterms:created xsi:type="dcterms:W3CDTF">2021-06-24T20:19:00Z</dcterms:created>
  <dcterms:modified xsi:type="dcterms:W3CDTF">2021-08-17T22:58:00Z</dcterms:modified>
</cp:coreProperties>
</file>